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B556" w14:textId="77777777" w:rsidR="007530C3" w:rsidRDefault="007530C3" w:rsidP="00BE6ECC">
      <w:pPr>
        <w:spacing w:after="0" w:line="240" w:lineRule="auto"/>
        <w:jc w:val="center"/>
        <w:rPr>
          <w:rFonts w:ascii="Arial" w:eastAsia="Arial" w:hAnsi="Arial" w:cs="Arial"/>
          <w:sz w:val="30"/>
          <w:szCs w:val="30"/>
        </w:rPr>
      </w:pPr>
    </w:p>
    <w:p w14:paraId="598E7F0E" w14:textId="24FE813B" w:rsidR="007530C3" w:rsidRDefault="00000000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Žalec, </w:t>
      </w:r>
      <w:r w:rsidR="009A4427">
        <w:rPr>
          <w:rFonts w:ascii="Arial" w:eastAsia="Arial" w:hAnsi="Arial" w:cs="Arial"/>
        </w:rPr>
        <w:t>9.</w:t>
      </w:r>
      <w:r w:rsidR="003B161C">
        <w:rPr>
          <w:rFonts w:ascii="Arial" w:eastAsia="Arial" w:hAnsi="Arial" w:cs="Arial"/>
        </w:rPr>
        <w:t xml:space="preserve"> </w:t>
      </w:r>
      <w:r w:rsidR="009A4427">
        <w:rPr>
          <w:rFonts w:ascii="Arial" w:eastAsia="Arial" w:hAnsi="Arial" w:cs="Arial"/>
        </w:rPr>
        <w:t>7</w:t>
      </w:r>
      <w:r w:rsidR="00866BFB">
        <w:rPr>
          <w:rFonts w:ascii="Arial" w:eastAsia="Arial" w:hAnsi="Arial" w:cs="Arial"/>
        </w:rPr>
        <w:t>.</w:t>
      </w:r>
      <w:r w:rsidR="003B161C">
        <w:rPr>
          <w:rFonts w:ascii="Arial" w:eastAsia="Arial" w:hAnsi="Arial" w:cs="Arial"/>
        </w:rPr>
        <w:t xml:space="preserve"> </w:t>
      </w:r>
      <w:r w:rsidR="00866BFB">
        <w:rPr>
          <w:rFonts w:ascii="Arial" w:eastAsia="Arial" w:hAnsi="Arial" w:cs="Arial"/>
        </w:rPr>
        <w:t>2026</w:t>
      </w:r>
    </w:p>
    <w:p w14:paraId="4AAD1B9F" w14:textId="77777777" w:rsidR="007530C3" w:rsidRDefault="007530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</w:p>
    <w:p w14:paraId="6E096CF0" w14:textId="77777777" w:rsidR="007530C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SPOROČILO ZA JAVNOST </w:t>
      </w:r>
    </w:p>
    <w:p w14:paraId="7AA52CA5" w14:textId="77777777" w:rsidR="007530C3" w:rsidRDefault="007530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</w:rPr>
      </w:pPr>
    </w:p>
    <w:p w14:paraId="7B47244D" w14:textId="77777777" w:rsidR="00A90D68" w:rsidRPr="00A90D68" w:rsidRDefault="00A90D68" w:rsidP="00A90D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bCs/>
          <w:color w:val="000000"/>
        </w:rPr>
      </w:pPr>
    </w:p>
    <w:p w14:paraId="775DCDE9" w14:textId="77777777" w:rsidR="009A4427" w:rsidRDefault="009A4427" w:rsidP="009A44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</w:rPr>
      </w:pPr>
      <w:r w:rsidRPr="009A4427">
        <w:rPr>
          <w:rFonts w:ascii="Arial" w:eastAsia="Arial" w:hAnsi="Arial" w:cs="Arial"/>
          <w:b/>
          <w:bCs/>
          <w:color w:val="000000"/>
        </w:rPr>
        <w:t>Velika požarna ogroženost – poziv k odgovornemu ravnanju</w:t>
      </w:r>
    </w:p>
    <w:p w14:paraId="0213FD38" w14:textId="77777777" w:rsidR="009A4427" w:rsidRPr="009A4427" w:rsidRDefault="009A4427" w:rsidP="009A44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</w:rPr>
      </w:pPr>
    </w:p>
    <w:p w14:paraId="64B1693D" w14:textId="1B7CC56E" w:rsidR="009A4427" w:rsidRPr="009A4427" w:rsidRDefault="009A4427" w:rsidP="009A44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9A4427">
        <w:rPr>
          <w:rFonts w:ascii="Arial" w:eastAsia="Arial" w:hAnsi="Arial" w:cs="Arial"/>
          <w:color w:val="000000"/>
        </w:rPr>
        <w:t>Uprav</w:t>
      </w:r>
      <w:r w:rsidR="003B161C">
        <w:rPr>
          <w:rFonts w:ascii="Arial" w:eastAsia="Arial" w:hAnsi="Arial" w:cs="Arial"/>
          <w:color w:val="000000"/>
        </w:rPr>
        <w:t>a</w:t>
      </w:r>
      <w:r w:rsidRPr="009A4427">
        <w:rPr>
          <w:rFonts w:ascii="Arial" w:eastAsia="Arial" w:hAnsi="Arial" w:cs="Arial"/>
          <w:color w:val="000000"/>
        </w:rPr>
        <w:t xml:space="preserve"> Republike Slovenije za zaščito in reševanje je od 8. julija 2026 </w:t>
      </w:r>
      <w:r w:rsidR="008248DC">
        <w:rPr>
          <w:rFonts w:ascii="Arial" w:eastAsia="Arial" w:hAnsi="Arial" w:cs="Arial"/>
          <w:color w:val="000000"/>
        </w:rPr>
        <w:t xml:space="preserve">dalje do preklica </w:t>
      </w:r>
      <w:r w:rsidRPr="009A4427">
        <w:rPr>
          <w:rFonts w:ascii="Arial" w:eastAsia="Arial" w:hAnsi="Arial" w:cs="Arial"/>
          <w:color w:val="000000"/>
        </w:rPr>
        <w:t>na območju celotne Republike Slovenije razgla</w:t>
      </w:r>
      <w:r w:rsidR="003B161C">
        <w:rPr>
          <w:rFonts w:ascii="Arial" w:eastAsia="Arial" w:hAnsi="Arial" w:cs="Arial"/>
          <w:color w:val="000000"/>
        </w:rPr>
        <w:t>sila</w:t>
      </w:r>
      <w:r w:rsidRPr="009A4427">
        <w:rPr>
          <w:rFonts w:ascii="Arial" w:eastAsia="Arial" w:hAnsi="Arial" w:cs="Arial"/>
          <w:color w:val="000000"/>
        </w:rPr>
        <w:t xml:space="preserve"> velik</w:t>
      </w:r>
      <w:r w:rsidR="003B161C">
        <w:rPr>
          <w:rFonts w:ascii="Arial" w:eastAsia="Arial" w:hAnsi="Arial" w:cs="Arial"/>
          <w:color w:val="000000"/>
        </w:rPr>
        <w:t>o</w:t>
      </w:r>
      <w:r w:rsidRPr="009A4427">
        <w:rPr>
          <w:rFonts w:ascii="Arial" w:eastAsia="Arial" w:hAnsi="Arial" w:cs="Arial"/>
          <w:color w:val="000000"/>
        </w:rPr>
        <w:t xml:space="preserve"> požarn</w:t>
      </w:r>
      <w:r w:rsidR="003B161C">
        <w:rPr>
          <w:rFonts w:ascii="Arial" w:eastAsia="Arial" w:hAnsi="Arial" w:cs="Arial"/>
          <w:color w:val="000000"/>
        </w:rPr>
        <w:t>o</w:t>
      </w:r>
      <w:r w:rsidRPr="009A4427">
        <w:rPr>
          <w:rFonts w:ascii="Arial" w:eastAsia="Arial" w:hAnsi="Arial" w:cs="Arial"/>
          <w:color w:val="000000"/>
        </w:rPr>
        <w:t xml:space="preserve"> ogroženost naravnega okolja.</w:t>
      </w:r>
    </w:p>
    <w:p w14:paraId="051F4445" w14:textId="77777777" w:rsidR="009A4427" w:rsidRDefault="009A4427" w:rsidP="009A44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9A4427">
        <w:rPr>
          <w:rFonts w:ascii="Arial" w:eastAsia="Arial" w:hAnsi="Arial" w:cs="Arial"/>
          <w:color w:val="000000"/>
        </w:rPr>
        <w:t>Gasilska zveza Žalec poziva vse občanke in občane k doslednemu spoštovanju predpisanih ukrepov ter odgovornemu ravnanju v naravnem okolju. Zaradi dolgotrajnega sušnega obdobja, visokih temperatur in povečane nevarnosti za nastanek požarov lahko že najmanjša nepazljivost povzroči požar z resnimi posledicami za ljudi, premoženje in okolje.</w:t>
      </w:r>
    </w:p>
    <w:p w14:paraId="6085810F" w14:textId="77777777" w:rsidR="003416E0" w:rsidRPr="009A4427" w:rsidRDefault="003416E0" w:rsidP="009A44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1B8ACF41" w14:textId="77777777" w:rsidR="009A4427" w:rsidRPr="009A4427" w:rsidRDefault="009A4427" w:rsidP="009A44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9A4427">
        <w:rPr>
          <w:rFonts w:ascii="Arial" w:eastAsia="Arial" w:hAnsi="Arial" w:cs="Arial"/>
          <w:color w:val="000000"/>
        </w:rPr>
        <w:t>V času razglašene velike požarne ogroženosti je v naravnem okolju prepovedano:</w:t>
      </w:r>
    </w:p>
    <w:p w14:paraId="373DAF54" w14:textId="77777777" w:rsidR="009A4427" w:rsidRPr="009A4427" w:rsidRDefault="009A4427" w:rsidP="009A44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9A4427">
        <w:rPr>
          <w:rFonts w:ascii="Arial" w:eastAsia="Arial" w:hAnsi="Arial" w:cs="Arial"/>
          <w:color w:val="000000"/>
        </w:rPr>
        <w:t>kurjenje in požiganje,</w:t>
      </w:r>
    </w:p>
    <w:p w14:paraId="547C04A1" w14:textId="77777777" w:rsidR="009A4427" w:rsidRPr="009A4427" w:rsidRDefault="009A4427" w:rsidP="009A44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9A4427">
        <w:rPr>
          <w:rFonts w:ascii="Arial" w:eastAsia="Arial" w:hAnsi="Arial" w:cs="Arial"/>
          <w:color w:val="000000"/>
        </w:rPr>
        <w:t>kurjenje kresov,</w:t>
      </w:r>
    </w:p>
    <w:p w14:paraId="34CA6988" w14:textId="77777777" w:rsidR="009A4427" w:rsidRPr="009A4427" w:rsidRDefault="009A4427" w:rsidP="009A44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9A4427">
        <w:rPr>
          <w:rFonts w:ascii="Arial" w:eastAsia="Arial" w:hAnsi="Arial" w:cs="Arial"/>
          <w:color w:val="000000"/>
        </w:rPr>
        <w:t>požiganje na območjih ob infrastrukturnih objektih,</w:t>
      </w:r>
    </w:p>
    <w:p w14:paraId="543F6677" w14:textId="77777777" w:rsidR="009A4427" w:rsidRPr="009A4427" w:rsidRDefault="009A4427" w:rsidP="009A44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9A4427">
        <w:rPr>
          <w:rFonts w:ascii="Arial" w:eastAsia="Arial" w:hAnsi="Arial" w:cs="Arial"/>
          <w:color w:val="000000"/>
        </w:rPr>
        <w:t>uporaba predmetov, naprav ali izvajanje aktivnosti zunaj pozidanih površin, ki lahko povzročijo požar,</w:t>
      </w:r>
    </w:p>
    <w:p w14:paraId="1F4AB7D4" w14:textId="77777777" w:rsidR="009A4427" w:rsidRPr="009A4427" w:rsidRDefault="009A4427" w:rsidP="009A44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9A4427">
        <w:rPr>
          <w:rFonts w:ascii="Arial" w:eastAsia="Arial" w:hAnsi="Arial" w:cs="Arial"/>
          <w:color w:val="000000"/>
        </w:rPr>
        <w:t>izvajanje ognjemetov,</w:t>
      </w:r>
    </w:p>
    <w:p w14:paraId="107AF644" w14:textId="77777777" w:rsidR="009A4427" w:rsidRDefault="009A4427" w:rsidP="009A442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9A4427">
        <w:rPr>
          <w:rFonts w:ascii="Arial" w:eastAsia="Arial" w:hAnsi="Arial" w:cs="Arial"/>
          <w:color w:val="000000"/>
        </w:rPr>
        <w:t>odmetavanje gorečih ali drugih predmetov oziroma snovi, ki lahko povzročijo požar.</w:t>
      </w:r>
    </w:p>
    <w:p w14:paraId="30BD0CBD" w14:textId="77777777" w:rsidR="003416E0" w:rsidRPr="009A4427" w:rsidRDefault="003416E0" w:rsidP="003416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</w:p>
    <w:p w14:paraId="584655A9" w14:textId="77777777" w:rsidR="009A4427" w:rsidRPr="009A4427" w:rsidRDefault="009A4427" w:rsidP="009A44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9A4427">
        <w:rPr>
          <w:rFonts w:ascii="Arial" w:eastAsia="Arial" w:hAnsi="Arial" w:cs="Arial"/>
          <w:color w:val="000000"/>
        </w:rPr>
        <w:t>Inšpektorat Republike Slovenije za varstvo pred naravnimi in drugimi nesrečami ter Policija bosta v času razglašene velike požarne ogroženosti izvajala poostren nadzor nad spoštovanjem predpisanih ukrepov.</w:t>
      </w:r>
    </w:p>
    <w:p w14:paraId="1D510EC3" w14:textId="77777777" w:rsidR="009A4427" w:rsidRDefault="009A4427" w:rsidP="009A44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9A4427">
        <w:rPr>
          <w:rFonts w:ascii="Arial" w:eastAsia="Arial" w:hAnsi="Arial" w:cs="Arial"/>
          <w:color w:val="000000"/>
        </w:rPr>
        <w:t>Ob zaznavi požara ali dima Gasilska zveza Žalec poziva občane, naj nemudoma pokličejo številko 112 ter, če okoliščine to dopuščajo, posredujejo čim bolj natančne informacije o lokaciji in obsegu dogodka.</w:t>
      </w:r>
    </w:p>
    <w:p w14:paraId="45CF2141" w14:textId="77777777" w:rsidR="003416E0" w:rsidRPr="009A4427" w:rsidRDefault="003416E0" w:rsidP="009A44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49B00490" w14:textId="77777777" w:rsidR="009A4427" w:rsidRPr="009A4427" w:rsidRDefault="009A4427" w:rsidP="009A44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9A4427">
        <w:rPr>
          <w:rFonts w:ascii="Arial" w:eastAsia="Arial" w:hAnsi="Arial" w:cs="Arial"/>
          <w:color w:val="000000"/>
        </w:rPr>
        <w:t>Gasilske enote na območju Gasilske zveze Žalec ostajajo v pripravljenosti za posredovanje, vendar je preprečevanje nastanka požarov še vedno najpomembnejši in najučinkovitejši ukrep. Z odgovornim ravnanjem, spoštovanjem prepovedi in previdnostjo lahko vsak posameznik pomembno prispeva k varovanju ljudi, narave in premoženja.</w:t>
      </w:r>
    </w:p>
    <w:p w14:paraId="3CF2F2BC" w14:textId="77777777" w:rsidR="009A4427" w:rsidRPr="009A4427" w:rsidRDefault="009A4427" w:rsidP="009A44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162F7B10" w14:textId="25F5A762" w:rsidR="007530C3" w:rsidRDefault="00000000" w:rsidP="00B91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 w:rsidRPr="009A4427">
        <w:rPr>
          <w:rFonts w:ascii="Arial" w:eastAsia="Arial" w:hAnsi="Arial" w:cs="Arial"/>
          <w:color w:val="000000"/>
        </w:rPr>
        <w:t>V kolikor potrebujete dodatne informacije, me lahko kontaktirate</w:t>
      </w:r>
      <w:r>
        <w:rPr>
          <w:rFonts w:ascii="Arial" w:eastAsia="Arial" w:hAnsi="Arial" w:cs="Arial"/>
          <w:color w:val="000000"/>
        </w:rPr>
        <w:t xml:space="preserve">. </w:t>
      </w:r>
    </w:p>
    <w:p w14:paraId="3690D613" w14:textId="77777777" w:rsidR="007530C3" w:rsidRDefault="007530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6D7178C2" w14:textId="77777777" w:rsidR="007530C3" w:rsidRDefault="007530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35328CDC" w14:textId="77777777" w:rsidR="007530C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Pozdravljeni z gasilskim pozdravom »Na pomoč!«.</w:t>
      </w:r>
    </w:p>
    <w:p w14:paraId="6F529A6D" w14:textId="77777777" w:rsidR="007530C3" w:rsidRDefault="007530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4EFB44E1" w14:textId="77777777" w:rsidR="007530C3" w:rsidRDefault="007530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88E3A31" w14:textId="77777777" w:rsidR="007530C3" w:rsidRDefault="00000000">
      <w:pPr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Karolina Kos</w:t>
      </w:r>
    </w:p>
    <w:p w14:paraId="235B2419" w14:textId="77777777" w:rsidR="007530C3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predstavnica GZ Žalec za odnose z javnostmi</w:t>
      </w:r>
    </w:p>
    <w:p w14:paraId="7A8492B1" w14:textId="77777777" w:rsidR="007530C3" w:rsidRDefault="00000000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779C870" wp14:editId="760B553D">
            <wp:extent cx="212510" cy="216000"/>
            <wp:effectExtent l="0" t="0" r="0" b="0"/>
            <wp:docPr id="102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26" t="12880" r="52753" b="54473"/>
                    <a:stretch>
                      <a:fillRect/>
                    </a:stretch>
                  </pic:blipFill>
                  <pic:spPr>
                    <a:xfrm>
                      <a:off x="0" y="0"/>
                      <a:ext cx="21251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mediji@gz-zalec.org</w:t>
      </w:r>
    </w:p>
    <w:p w14:paraId="4AFC98AC" w14:textId="77777777" w:rsidR="007530C3" w:rsidRDefault="00000000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BD1FC39" wp14:editId="31C5E250">
            <wp:extent cx="212677" cy="216000"/>
            <wp:effectExtent l="0" t="0" r="0" b="0"/>
            <wp:docPr id="1027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311" t="12880" r="15543" b="54473"/>
                    <a:stretch>
                      <a:fillRect/>
                    </a:stretch>
                  </pic:blipFill>
                  <pic:spPr>
                    <a:xfrm>
                      <a:off x="0" y="0"/>
                      <a:ext cx="212677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070 277 352</w:t>
      </w:r>
    </w:p>
    <w:sectPr w:rsidR="007530C3">
      <w:headerReference w:type="default" r:id="rId8"/>
      <w:pgSz w:w="11906" w:h="16838"/>
      <w:pgMar w:top="168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54796" w14:textId="77777777" w:rsidR="00115204" w:rsidRDefault="00115204">
      <w:pPr>
        <w:spacing w:after="0" w:line="240" w:lineRule="auto"/>
      </w:pPr>
      <w:r>
        <w:separator/>
      </w:r>
    </w:p>
  </w:endnote>
  <w:endnote w:type="continuationSeparator" w:id="0">
    <w:p w14:paraId="04C70151" w14:textId="77777777" w:rsidR="00115204" w:rsidRDefault="00115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4094B" w14:textId="77777777" w:rsidR="00115204" w:rsidRDefault="00115204">
      <w:pPr>
        <w:spacing w:after="0" w:line="240" w:lineRule="auto"/>
      </w:pPr>
      <w:r>
        <w:separator/>
      </w:r>
    </w:p>
  </w:footnote>
  <w:footnote w:type="continuationSeparator" w:id="0">
    <w:p w14:paraId="02352719" w14:textId="77777777" w:rsidR="00115204" w:rsidRDefault="00115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48D" w14:textId="77777777" w:rsidR="007530C3" w:rsidRDefault="00000000">
    <w:pPr>
      <w:pStyle w:val="Glava"/>
      <w:jc w:val="right"/>
    </w:pPr>
    <w:r>
      <w:rPr>
        <w:noProof/>
      </w:rPr>
      <w:drawing>
        <wp:anchor distT="0" distB="0" distL="0" distR="0" simplePos="0" relativeHeight="2" behindDoc="1" locked="0" layoutInCell="1" allowOverlap="1" wp14:anchorId="44D3F485" wp14:editId="12585E86">
          <wp:simplePos x="0" y="0"/>
          <wp:positionH relativeFrom="page">
            <wp:align>right</wp:align>
          </wp:positionH>
          <wp:positionV relativeFrom="paragraph">
            <wp:posOffset>-449108</wp:posOffset>
          </wp:positionV>
          <wp:extent cx="7559748" cy="10689130"/>
          <wp:effectExtent l="0" t="0" r="3175" b="0"/>
          <wp:wrapNone/>
          <wp:docPr id="3073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748" cy="1068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3E5"/>
    <w:multiLevelType w:val="hybridMultilevel"/>
    <w:tmpl w:val="7D42EC72"/>
    <w:lvl w:ilvl="0" w:tplc="DB32A48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C2A74"/>
    <w:multiLevelType w:val="multilevel"/>
    <w:tmpl w:val="04F23C1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FA39BE"/>
    <w:multiLevelType w:val="multilevel"/>
    <w:tmpl w:val="003A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2402675">
    <w:abstractNumId w:val="1"/>
  </w:num>
  <w:num w:numId="2" w16cid:durableId="887839899">
    <w:abstractNumId w:val="0"/>
  </w:num>
  <w:num w:numId="3" w16cid:durableId="852039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0C3"/>
    <w:rsid w:val="00115204"/>
    <w:rsid w:val="001D2FE6"/>
    <w:rsid w:val="00242002"/>
    <w:rsid w:val="00293ABE"/>
    <w:rsid w:val="003416E0"/>
    <w:rsid w:val="003A7F6E"/>
    <w:rsid w:val="003B161C"/>
    <w:rsid w:val="003B286C"/>
    <w:rsid w:val="004F4E8C"/>
    <w:rsid w:val="0052761D"/>
    <w:rsid w:val="005536A6"/>
    <w:rsid w:val="00593ADE"/>
    <w:rsid w:val="006F3122"/>
    <w:rsid w:val="00735066"/>
    <w:rsid w:val="007530C3"/>
    <w:rsid w:val="00756B86"/>
    <w:rsid w:val="007E69E9"/>
    <w:rsid w:val="00800190"/>
    <w:rsid w:val="008248DC"/>
    <w:rsid w:val="00866BFB"/>
    <w:rsid w:val="008B23C0"/>
    <w:rsid w:val="009A4427"/>
    <w:rsid w:val="00A90D68"/>
    <w:rsid w:val="00AD2DFB"/>
    <w:rsid w:val="00B0733B"/>
    <w:rsid w:val="00B9158A"/>
    <w:rsid w:val="00BC2987"/>
    <w:rsid w:val="00BE6ECC"/>
    <w:rsid w:val="00DB09B7"/>
    <w:rsid w:val="00E81FB4"/>
    <w:rsid w:val="00F0510A"/>
    <w:rsid w:val="00F10092"/>
    <w:rsid w:val="00FA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B82F"/>
  <w15:docId w15:val="{4CB05C2A-04FD-4585-8066-E104DCBB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kern w:val="0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GlavaZnak">
    <w:name w:val="Glava Znak"/>
    <w:basedOn w:val="Privzetapisavaodstavka"/>
    <w:link w:val="Glava"/>
    <w:uiPriority w:val="99"/>
  </w:style>
  <w:style w:type="paragraph" w:styleId="Noga">
    <w:name w:val="footer"/>
    <w:basedOn w:val="Navaden"/>
    <w:link w:val="NogaZnak"/>
    <w:uiPriority w:val="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ogaZnak">
    <w:name w:val="Noga Znak"/>
    <w:basedOn w:val="Privzetapisavaodstavka"/>
    <w:link w:val="Noga"/>
    <w:uiPriority w:val="99"/>
  </w:style>
  <w:style w:type="paragraph" w:styleId="Revizija">
    <w:name w:val="Revision"/>
    <w:uiPriority w:val="99"/>
    <w:pPr>
      <w:spacing w:after="0" w:line="240" w:lineRule="auto"/>
    </w:pPr>
    <w:rPr>
      <w:rFonts w:ascii="Calibri" w:eastAsia="Calibri" w:hAnsi="Calibri" w:cs="Calibri"/>
      <w:kern w:val="0"/>
      <w:lang w:eastAsia="sl-SI"/>
      <w14:ligatures w14:val="none"/>
    </w:rPr>
  </w:style>
  <w:style w:type="character" w:styleId="Hiperpovezava">
    <w:name w:val="Hyperlink"/>
    <w:basedOn w:val="Privzetapisavaodstavka"/>
    <w:uiPriority w:val="99"/>
    <w:rPr>
      <w:color w:val="0563C1"/>
      <w:u w:val="single"/>
    </w:rPr>
  </w:style>
  <w:style w:type="character" w:customStyle="1" w:styleId="Nerazreenaomemba1">
    <w:name w:val="Nerazrešena omemba1"/>
    <w:basedOn w:val="Privzetapisavaodstavka"/>
    <w:uiPriority w:val="99"/>
    <w:rPr>
      <w:color w:val="605E5C"/>
      <w:shd w:val="clear" w:color="auto" w:fill="E1DFDD"/>
    </w:rPr>
  </w:style>
  <w:style w:type="character" w:customStyle="1" w:styleId="Nerazreenaomemba2">
    <w:name w:val="Nerazrešena omemba2"/>
    <w:basedOn w:val="Privzetapisavaodstavka"/>
    <w:uiPriority w:val="99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9A4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InfoPC</cp:lastModifiedBy>
  <cp:revision>2</cp:revision>
  <dcterms:created xsi:type="dcterms:W3CDTF">2026-07-10T10:46:00Z</dcterms:created>
  <dcterms:modified xsi:type="dcterms:W3CDTF">2026-07-10T10:46:00Z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0x010100F6AB5E1DA4D35C43852E44C58D5F55BC</vt:lpwstr>
  </property>
</Properties>
</file>